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300B0" w:rsidP="00AA1855" w:rsidRDefault="002300B0" w14:paraId="71824FB8" wp14:textId="77777777">
      <w:pPr>
        <w:tabs>
          <w:tab w:val="left" w:pos="450"/>
        </w:tabs>
        <w:spacing w:after="0" w:line="240" w:lineRule="auto"/>
        <w:rPr>
          <w:rFonts w:ascii="Times" w:hAnsi="Times" w:eastAsia="Times New Roman" w:cs="Times"/>
          <w:sz w:val="30"/>
          <w:szCs w:val="30"/>
          <w:u w:val="single"/>
        </w:rPr>
      </w:pPr>
      <w:r w:rsidRPr="002300B0">
        <w:rPr>
          <w:rFonts w:ascii="Times" w:hAnsi="Times" w:eastAsia="Times New Roman" w:cs="Times"/>
          <w:sz w:val="30"/>
          <w:szCs w:val="30"/>
          <w:u w:val="single"/>
        </w:rPr>
        <w:t>WHAT LIVING WATERS IS:</w:t>
      </w:r>
    </w:p>
    <w:p xmlns:wp14="http://schemas.microsoft.com/office/word/2010/wordml" w:rsidRPr="002300B0" w:rsidR="002300B0" w:rsidP="002300B0" w:rsidRDefault="002300B0" w14:paraId="672A6659" wp14:textId="77777777">
      <w:pPr>
        <w:tabs>
          <w:tab w:val="left" w:pos="450"/>
        </w:tabs>
        <w:spacing w:after="0" w:line="240" w:lineRule="auto"/>
        <w:ind w:left="90"/>
        <w:rPr>
          <w:rFonts w:ascii="Times New Roman" w:hAnsi="Times New Roman" w:eastAsia="Times New Roman" w:cs="Times New Roman"/>
          <w:sz w:val="24"/>
          <w:szCs w:val="24"/>
        </w:rPr>
      </w:pPr>
    </w:p>
    <w:p xmlns:wp14="http://schemas.microsoft.com/office/word/2010/wordml" w:rsidRPr="002300B0" w:rsidR="002300B0" w:rsidP="57D88185" w:rsidRDefault="002300B0" w14:paraId="0375C9D8" wp14:noSpellErr="1" wp14:textId="3A398D88">
      <w:pPr>
        <w:tabs>
          <w:tab w:val="left" w:pos="450"/>
        </w:tabs>
        <w:spacing w:after="0" w:line="240" w:lineRule="auto"/>
        <w:ind w:left="720" w:hanging="360"/>
        <w:rPr>
          <w:rFonts w:ascii="Times New Roman" w:hAnsi="Times New Roman" w:eastAsia="Times New Roman" w:cs="Times New Roman"/>
          <w:sz w:val="24"/>
          <w:szCs w:val="24"/>
        </w:rPr>
      </w:pPr>
      <w:r w:rsidRPr="57D88185" w:rsidR="57D88185">
        <w:rPr>
          <w:rFonts w:ascii="Times,Times New Roman" w:hAnsi="Times,Times New Roman" w:eastAsia="Times,Times New Roman" w:cs="Times,Times New Roman"/>
          <w:sz w:val="20"/>
          <w:szCs w:val="20"/>
        </w:rPr>
        <w:t>-</w:t>
      </w:r>
      <w:r w:rsidRPr="57D88185" w:rsidR="57D88185">
        <w:rPr>
          <w:rFonts w:ascii="Times New Roman" w:hAnsi="Times New Roman" w:eastAsia="Times New Roman" w:cs="Times New Roman"/>
          <w:sz w:val="14"/>
          <w:szCs w:val="14"/>
        </w:rPr>
        <w:t xml:space="preserve">        </w:t>
      </w:r>
      <w:r w:rsidRPr="57D88185" w:rsidR="57D88185">
        <w:rPr>
          <w:rFonts w:ascii="Times" w:hAnsi="Times" w:eastAsia="Times" w:cs="Times"/>
          <w:sz w:val="20"/>
          <w:szCs w:val="20"/>
        </w:rPr>
        <w:t>A 2</w:t>
      </w:r>
      <w:r w:rsidRPr="57D88185" w:rsidR="57D88185">
        <w:rPr>
          <w:rFonts w:ascii="Times" w:hAnsi="Times" w:eastAsia="Times" w:cs="Times"/>
          <w:sz w:val="20"/>
          <w:szCs w:val="20"/>
        </w:rPr>
        <w:t>1+</w:t>
      </w:r>
      <w:r w:rsidRPr="57D88185" w:rsidR="57D88185">
        <w:rPr>
          <w:rFonts w:ascii="Times" w:hAnsi="Times" w:eastAsia="Times" w:cs="Times"/>
          <w:sz w:val="20"/>
          <w:szCs w:val="20"/>
        </w:rPr>
        <w:t>week spiritual journey that includes worship, teaching, testimonies, large and small group prayer/ministry time</w:t>
      </w:r>
    </w:p>
    <w:p xmlns:wp14="http://schemas.microsoft.com/office/word/2010/wordml" w:rsidRPr="002300B0" w:rsidR="002300B0" w:rsidP="00AA1855" w:rsidRDefault="002300B0" w14:paraId="10563C3C"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Times" w:hAnsi="Times" w:eastAsia="Times New Roman" w:cs="Times"/>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Done in a safe and confidential environment </w:t>
      </w:r>
    </w:p>
    <w:p xmlns:wp14="http://schemas.microsoft.com/office/word/2010/wordml" w:rsidRPr="002300B0" w:rsidR="002300B0" w:rsidP="00AA1855" w:rsidRDefault="002300B0" w14:paraId="375F1F36"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Times" w:hAnsi="Times" w:eastAsia="Times New Roman" w:cs="Times"/>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For those dealing with deep hurt and sinful, addictive habits, including but not limited to</w:t>
      </w:r>
    </w:p>
    <w:p xmlns:wp14="http://schemas.microsoft.com/office/word/2010/wordml" w:rsidRPr="002300B0" w:rsidR="002300B0" w:rsidP="002300B0" w:rsidRDefault="002300B0" w14:paraId="242F45F2"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pornography, </w:t>
      </w:r>
    </w:p>
    <w:p xmlns:wp14="http://schemas.microsoft.com/office/word/2010/wordml" w:rsidRPr="002300B0" w:rsidR="002300B0" w:rsidP="002300B0" w:rsidRDefault="002300B0" w14:paraId="3B786818"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sexual promiscuity, </w:t>
      </w:r>
    </w:p>
    <w:p xmlns:wp14="http://schemas.microsoft.com/office/word/2010/wordml" w:rsidRPr="002300B0" w:rsidR="002300B0" w:rsidP="002300B0" w:rsidRDefault="002300B0" w14:paraId="4FDFC989"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rPr>
        <w:t>the</w:t>
      </w:r>
      <w:r w:rsidRPr="002300B0">
        <w:rPr>
          <w:rFonts w:ascii="Times" w:hAnsi="Times" w:eastAsia="Times New Roman" w:cs="Times"/>
          <w:sz w:val="20"/>
          <w:szCs w:val="20"/>
        </w:rPr>
        <w:t xml:space="preserve"> effects of sexual abuse, </w:t>
      </w:r>
    </w:p>
    <w:p xmlns:wp14="http://schemas.microsoft.com/office/word/2010/wordml" w:rsidRPr="002300B0" w:rsidR="002300B0" w:rsidP="002300B0" w:rsidRDefault="002300B0" w14:paraId="229E1F6A"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homosexuality, </w:t>
      </w:r>
    </w:p>
    <w:p xmlns:wp14="http://schemas.microsoft.com/office/word/2010/wordml" w:rsidRPr="002300B0" w:rsidR="002300B0" w:rsidP="002300B0" w:rsidRDefault="002300B0" w14:paraId="168BE3C4"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codependency, </w:t>
      </w:r>
    </w:p>
    <w:p xmlns:wp14="http://schemas.microsoft.com/office/word/2010/wordml" w:rsidRPr="002300B0" w:rsidR="002300B0" w:rsidP="002300B0" w:rsidRDefault="002300B0" w14:paraId="381CC38C"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self-hatred, or </w:t>
      </w:r>
    </w:p>
    <w:p xmlns:wp14="http://schemas.microsoft.com/office/word/2010/wordml" w:rsidRPr="002300B0" w:rsidR="002300B0" w:rsidP="002300B0" w:rsidRDefault="002300B0" w14:paraId="5138D8EF" wp14:textId="77777777">
      <w:pPr>
        <w:tabs>
          <w:tab w:val="left" w:pos="450"/>
        </w:tabs>
        <w:spacing w:after="0" w:line="240" w:lineRule="auto"/>
        <w:ind w:left="1440" w:hanging="360"/>
        <w:rPr>
          <w:rFonts w:ascii="Times New Roman" w:hAnsi="Times New Roman" w:eastAsia="Times New Roman" w:cs="Times New Roman"/>
          <w:sz w:val="24"/>
          <w:szCs w:val="24"/>
        </w:rPr>
      </w:pPr>
      <w:proofErr w:type="gramStart"/>
      <w:r w:rsidRPr="002300B0">
        <w:rPr>
          <w:rFonts w:ascii="Courier New" w:hAnsi="Courier New" w:eastAsia="Times New Roman" w:cs="Courier New"/>
          <w:sz w:val="20"/>
          <w:szCs w:val="20"/>
        </w:rPr>
        <w:t>o</w:t>
      </w:r>
      <w:proofErr w:type="gramEnd"/>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rPr>
        <w:t>the</w:t>
      </w:r>
      <w:r w:rsidRPr="002300B0">
        <w:rPr>
          <w:rFonts w:ascii="Times" w:hAnsi="Times" w:eastAsia="Times New Roman" w:cs="Times"/>
          <w:sz w:val="20"/>
          <w:szCs w:val="20"/>
        </w:rPr>
        <w:t xml:space="preserve"> inability to love others well, </w:t>
      </w:r>
    </w:p>
    <w:p xmlns:wp14="http://schemas.microsoft.com/office/word/2010/wordml" w:rsidRPr="002300B0" w:rsidR="002300B0" w:rsidP="00AA1855" w:rsidRDefault="002300B0" w14:paraId="5A1D9A38"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Times" w:hAnsi="Times" w:eastAsia="Times New Roman" w:cs="Times"/>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To instead see </w:t>
      </w:r>
      <w:proofErr w:type="gramStart"/>
      <w:r w:rsidRPr="002300B0">
        <w:rPr>
          <w:rFonts w:ascii="Times" w:hAnsi="Times" w:eastAsia="Times New Roman" w:cs="Times"/>
          <w:sz w:val="20"/>
          <w:szCs w:val="20"/>
        </w:rPr>
        <w:t>yourself,</w:t>
      </w:r>
      <w:proofErr w:type="gramEnd"/>
      <w:r w:rsidRPr="002300B0">
        <w:rPr>
          <w:rFonts w:ascii="Times" w:hAnsi="Times" w:eastAsia="Times New Roman" w:cs="Times"/>
          <w:sz w:val="20"/>
          <w:szCs w:val="20"/>
        </w:rPr>
        <w:t xml:space="preserve"> and others as He (God) does</w:t>
      </w:r>
    </w:p>
    <w:p xmlns:wp14="http://schemas.microsoft.com/office/word/2010/wordml" w:rsidR="00AA1855" w:rsidP="002300B0" w:rsidRDefault="00AA1855" w14:paraId="0A37501D" wp14:textId="77777777">
      <w:pPr>
        <w:tabs>
          <w:tab w:val="left" w:pos="450"/>
        </w:tabs>
        <w:spacing w:after="0" w:line="240" w:lineRule="auto"/>
        <w:rPr>
          <w:rFonts w:ascii="Times" w:hAnsi="Times" w:eastAsia="Times New Roman" w:cs="Times"/>
          <w:sz w:val="20"/>
          <w:szCs w:val="20"/>
        </w:rPr>
      </w:pPr>
    </w:p>
    <w:p xmlns:wp14="http://schemas.microsoft.com/office/word/2010/wordml" w:rsidR="002300B0" w:rsidP="002300B0" w:rsidRDefault="002300B0" w14:paraId="5F05DE1B" wp14:textId="77777777">
      <w:pPr>
        <w:tabs>
          <w:tab w:val="left" w:pos="450"/>
        </w:tabs>
        <w:spacing w:after="0" w:line="240" w:lineRule="auto"/>
        <w:rPr>
          <w:rFonts w:ascii="Times" w:hAnsi="Times" w:eastAsia="Times New Roman" w:cs="Times"/>
          <w:sz w:val="20"/>
          <w:szCs w:val="20"/>
        </w:rPr>
      </w:pPr>
      <w:r w:rsidRPr="002300B0">
        <w:rPr>
          <w:rFonts w:ascii="Times" w:hAnsi="Times" w:eastAsia="Times New Roman" w:cs="Times"/>
          <w:sz w:val="20"/>
          <w:szCs w:val="20"/>
        </w:rPr>
        <w:t xml:space="preserve">Many or most Christians today, if </w:t>
      </w:r>
      <w:r w:rsidRPr="002300B0">
        <w:rPr>
          <w:rFonts w:ascii="Times" w:hAnsi="Times" w:eastAsia="Times New Roman" w:cs="Times"/>
          <w:sz w:val="20"/>
        </w:rPr>
        <w:t>the</w:t>
      </w:r>
      <w:r w:rsidRPr="002300B0">
        <w:rPr>
          <w:rFonts w:ascii="Times" w:hAnsi="Times" w:eastAsia="Times New Roman" w:cs="Times"/>
          <w:sz w:val="20"/>
          <w:szCs w:val="20"/>
        </w:rPr>
        <w:t xml:space="preserve">y were honest with </w:t>
      </w:r>
      <w:r w:rsidRPr="002300B0">
        <w:rPr>
          <w:rFonts w:ascii="Times" w:hAnsi="Times" w:eastAsia="Times New Roman" w:cs="Times"/>
          <w:sz w:val="20"/>
        </w:rPr>
        <w:t>the</w:t>
      </w:r>
      <w:r w:rsidRPr="002300B0">
        <w:rPr>
          <w:rFonts w:ascii="Times" w:hAnsi="Times" w:eastAsia="Times New Roman" w:cs="Times"/>
          <w:sz w:val="20"/>
          <w:szCs w:val="20"/>
        </w:rPr>
        <w:t xml:space="preserve">mselves, would have to answer yes to one or more of </w:t>
      </w:r>
      <w:r w:rsidRPr="002300B0">
        <w:rPr>
          <w:rFonts w:ascii="Times" w:hAnsi="Times" w:eastAsia="Times New Roman" w:cs="Times"/>
          <w:sz w:val="20"/>
        </w:rPr>
        <w:t>the</w:t>
      </w:r>
      <w:r w:rsidRPr="002300B0">
        <w:rPr>
          <w:rFonts w:ascii="Times" w:hAnsi="Times" w:eastAsia="Times New Roman" w:cs="Times"/>
          <w:sz w:val="20"/>
          <w:szCs w:val="20"/>
        </w:rPr>
        <w:t xml:space="preserve"> following questions. If you identify with one or more of </w:t>
      </w:r>
      <w:r w:rsidRPr="002300B0">
        <w:rPr>
          <w:rFonts w:ascii="Times" w:hAnsi="Times" w:eastAsia="Times New Roman" w:cs="Times"/>
          <w:sz w:val="20"/>
        </w:rPr>
        <w:t>the</w:t>
      </w:r>
      <w:r w:rsidRPr="002300B0">
        <w:rPr>
          <w:rFonts w:ascii="Times" w:hAnsi="Times" w:eastAsia="Times New Roman" w:cs="Times"/>
          <w:sz w:val="20"/>
          <w:szCs w:val="20"/>
        </w:rPr>
        <w:t xml:space="preserve"> Following, please </w:t>
      </w:r>
      <w:r w:rsidRPr="002300B0">
        <w:rPr>
          <w:rFonts w:ascii="Times" w:hAnsi="Times" w:eastAsia="Times New Roman" w:cs="Times"/>
          <w:sz w:val="20"/>
        </w:rPr>
        <w:t>pray</w:t>
      </w:r>
      <w:r w:rsidRPr="002300B0">
        <w:rPr>
          <w:rFonts w:ascii="Times" w:hAnsi="Times" w:eastAsia="Times New Roman" w:cs="Times"/>
          <w:sz w:val="20"/>
          <w:szCs w:val="20"/>
        </w:rPr>
        <w:t>erfully consider taking part in Living Waters.</w:t>
      </w:r>
    </w:p>
    <w:p xmlns:wp14="http://schemas.microsoft.com/office/word/2010/wordml" w:rsidRPr="002300B0" w:rsidR="00AA1855" w:rsidP="002300B0" w:rsidRDefault="00AA1855" w14:paraId="5DAB6C7B" wp14:textId="77777777">
      <w:pPr>
        <w:tabs>
          <w:tab w:val="left" w:pos="450"/>
        </w:tabs>
        <w:spacing w:after="0" w:line="240" w:lineRule="auto"/>
        <w:rPr>
          <w:rFonts w:ascii="Times New Roman" w:hAnsi="Times New Roman" w:eastAsia="Times New Roman" w:cs="Times New Roman"/>
          <w:sz w:val="24"/>
          <w:szCs w:val="24"/>
        </w:rPr>
      </w:pPr>
    </w:p>
    <w:p xmlns:wp14="http://schemas.microsoft.com/office/word/2010/wordml" w:rsidRPr="002300B0" w:rsidR="002300B0" w:rsidP="002300B0" w:rsidRDefault="002300B0" w14:paraId="140C2CF8"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 xml:space="preserve">Do you fear being controlled by </w:t>
      </w:r>
      <w:r w:rsidRPr="002300B0">
        <w:rPr>
          <w:rFonts w:ascii="Times" w:hAnsi="Times" w:eastAsia="Times New Roman" w:cs="Times"/>
          <w:sz w:val="20"/>
        </w:rPr>
        <w:t>the</w:t>
      </w:r>
      <w:r w:rsidRPr="002300B0">
        <w:rPr>
          <w:rFonts w:ascii="Times" w:hAnsi="Times" w:eastAsia="Times New Roman" w:cs="Times"/>
          <w:sz w:val="20"/>
          <w:szCs w:val="20"/>
        </w:rPr>
        <w:t xml:space="preserve"> opposite sex?</w:t>
      </w:r>
    </w:p>
    <w:p xmlns:wp14="http://schemas.microsoft.com/office/word/2010/wordml" w:rsidRPr="002300B0" w:rsidR="002300B0" w:rsidP="002300B0" w:rsidRDefault="002300B0" w14:paraId="246BBF33"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Do you have trouble relating to certain people?</w:t>
      </w:r>
    </w:p>
    <w:p xmlns:wp14="http://schemas.microsoft.com/office/word/2010/wordml" w:rsidRPr="002300B0" w:rsidR="002300B0" w:rsidP="002300B0" w:rsidRDefault="002300B0" w14:paraId="158E7F07"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Do you experience unwanted same sex attractions?</w:t>
      </w:r>
    </w:p>
    <w:p xmlns:wp14="http://schemas.microsoft.com/office/word/2010/wordml" w:rsidRPr="002300B0" w:rsidR="002300B0" w:rsidP="002300B0" w:rsidRDefault="002300B0" w14:paraId="711B93CC"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Have you been abused emotionally, sexually or raped?</w:t>
      </w:r>
    </w:p>
    <w:p xmlns:wp14="http://schemas.microsoft.com/office/word/2010/wordml" w:rsidRPr="002300B0" w:rsidR="002300B0" w:rsidP="002300B0" w:rsidRDefault="002300B0" w14:paraId="60EA23E7"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Do you have an overwhelming attachment to another person or to people in general?</w:t>
      </w:r>
    </w:p>
    <w:p xmlns:wp14="http://schemas.microsoft.com/office/word/2010/wordml" w:rsidRPr="002300B0" w:rsidR="002300B0" w:rsidP="002300B0" w:rsidRDefault="002300B0" w14:paraId="75B83F6F"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Do you struggle with pornography, sexual promiscuity, fantasies, and/or masturbation?</w:t>
      </w:r>
    </w:p>
    <w:p xmlns:wp14="http://schemas.microsoft.com/office/word/2010/wordml" w:rsidRPr="002300B0" w:rsidR="002300B0" w:rsidP="002300B0" w:rsidRDefault="002300B0" w14:paraId="1A46B92E"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Are you insecure in your manhood or womanhood?</w:t>
      </w:r>
    </w:p>
    <w:p xmlns:wp14="http://schemas.microsoft.com/office/word/2010/wordml" w:rsidRPr="002300B0" w:rsidR="002300B0" w:rsidP="002300B0" w:rsidRDefault="002300B0" w14:paraId="53FE381E"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 xml:space="preserve">Is </w:t>
      </w:r>
      <w:r w:rsidRPr="002300B0">
        <w:rPr>
          <w:rFonts w:ascii="Times" w:hAnsi="Times" w:eastAsia="Times New Roman" w:cs="Times"/>
          <w:sz w:val="20"/>
        </w:rPr>
        <w:t>the</w:t>
      </w:r>
      <w:r w:rsidRPr="002300B0">
        <w:rPr>
          <w:rFonts w:ascii="Times" w:hAnsi="Times" w:eastAsia="Times New Roman" w:cs="Times"/>
          <w:sz w:val="20"/>
          <w:szCs w:val="20"/>
        </w:rPr>
        <w:t xml:space="preserve"> image you project more important to you than being yourself?</w:t>
      </w:r>
    </w:p>
    <w:p xmlns:wp14="http://schemas.microsoft.com/office/word/2010/wordml" w:rsidRPr="002300B0" w:rsidR="002300B0" w:rsidP="002300B0" w:rsidRDefault="002300B0" w14:paraId="5CA8B371"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Are you a hurting or angry parent of a child dealing with same sex attractions?</w:t>
      </w:r>
    </w:p>
    <w:p xmlns:wp14="http://schemas.microsoft.com/office/word/2010/wordml" w:rsidRPr="002300B0" w:rsidR="002300B0" w:rsidP="002300B0" w:rsidRDefault="002300B0" w14:paraId="5C371EFE" wp14:textId="77777777">
      <w:pPr>
        <w:numPr>
          <w:ilvl w:val="0"/>
          <w:numId w:val="1"/>
        </w:num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Are you recovering from divorce or is your marriage on unstable ground?</w:t>
      </w:r>
    </w:p>
    <w:p xmlns:wp14="http://schemas.microsoft.com/office/word/2010/wordml" w:rsidR="00AA1855" w:rsidP="002300B0" w:rsidRDefault="00AA1855" w14:paraId="02EB378F" wp14:textId="77777777">
      <w:pPr>
        <w:tabs>
          <w:tab w:val="left" w:pos="450"/>
        </w:tabs>
        <w:spacing w:after="0" w:line="240" w:lineRule="auto"/>
        <w:rPr>
          <w:rFonts w:ascii="Times" w:hAnsi="Times" w:eastAsia="Times New Roman" w:cs="Times"/>
          <w:sz w:val="20"/>
          <w:szCs w:val="20"/>
        </w:rPr>
      </w:pPr>
    </w:p>
    <w:p xmlns:wp14="http://schemas.microsoft.com/office/word/2010/wordml" w:rsidRPr="002300B0" w:rsidR="002300B0" w:rsidP="002300B0" w:rsidRDefault="002300B0" w14:paraId="7989C275" wp14:textId="77777777">
      <w:p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 xml:space="preserve">In short it is an Inner Healing Ministry to equip </w:t>
      </w:r>
      <w:r w:rsidRPr="002300B0">
        <w:rPr>
          <w:rFonts w:ascii="Times" w:hAnsi="Times" w:eastAsia="Times New Roman" w:cs="Times"/>
          <w:sz w:val="20"/>
        </w:rPr>
        <w:t>the</w:t>
      </w:r>
      <w:r w:rsidRPr="002300B0">
        <w:rPr>
          <w:rFonts w:ascii="Times" w:hAnsi="Times" w:eastAsia="Times New Roman" w:cs="Times"/>
          <w:sz w:val="20"/>
          <w:szCs w:val="20"/>
        </w:rPr>
        <w:t xml:space="preserve"> sexually and relationally broken to hear God for </w:t>
      </w:r>
      <w:r w:rsidRPr="002300B0">
        <w:rPr>
          <w:rFonts w:ascii="Times" w:hAnsi="Times" w:eastAsia="Times New Roman" w:cs="Times"/>
          <w:sz w:val="20"/>
        </w:rPr>
        <w:t>the</w:t>
      </w:r>
      <w:r w:rsidRPr="002300B0">
        <w:rPr>
          <w:rFonts w:ascii="Times" w:hAnsi="Times" w:eastAsia="Times New Roman" w:cs="Times"/>
          <w:sz w:val="20"/>
          <w:szCs w:val="20"/>
        </w:rPr>
        <w:t xml:space="preserve">ir/others' healing. </w:t>
      </w:r>
    </w:p>
    <w:p xmlns:wp14="http://schemas.microsoft.com/office/word/2010/wordml" w:rsidRPr="002300B0" w:rsidR="002300B0" w:rsidP="002300B0" w:rsidRDefault="002300B0" w14:paraId="6E7BEAA2" wp14:textId="77777777">
      <w:p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 </w:t>
      </w:r>
    </w:p>
    <w:p xmlns:wp14="http://schemas.microsoft.com/office/word/2010/wordml" w:rsidR="002300B0" w:rsidP="002300B0" w:rsidRDefault="002300B0" w14:paraId="06C13A22" wp14:textId="77777777">
      <w:pPr>
        <w:tabs>
          <w:tab w:val="left" w:pos="450"/>
        </w:tabs>
        <w:spacing w:after="0" w:line="240" w:lineRule="auto"/>
        <w:rPr>
          <w:rFonts w:ascii="Times" w:hAnsi="Times" w:eastAsia="Times New Roman" w:cs="Times"/>
          <w:sz w:val="20"/>
          <w:szCs w:val="20"/>
        </w:rPr>
      </w:pPr>
      <w:r w:rsidRPr="002300B0">
        <w:rPr>
          <w:rFonts w:ascii="Times" w:hAnsi="Times" w:eastAsia="Times New Roman" w:cs="Times"/>
          <w:b/>
          <w:bCs/>
          <w:sz w:val="20"/>
          <w:szCs w:val="20"/>
        </w:rPr>
        <w:t>What is Inner Healing?</w:t>
      </w:r>
      <w:r w:rsidRPr="002300B0">
        <w:rPr>
          <w:rFonts w:ascii="Times" w:hAnsi="Times" w:eastAsia="Times New Roman" w:cs="Times"/>
          <w:sz w:val="20"/>
          <w:szCs w:val="20"/>
        </w:rPr>
        <w:t xml:space="preserve"> Inner Healing is healing that takes place in cooperation with </w:t>
      </w:r>
      <w:r w:rsidRPr="002300B0">
        <w:rPr>
          <w:rFonts w:ascii="Times" w:hAnsi="Times" w:eastAsia="Times New Roman" w:cs="Times"/>
          <w:sz w:val="20"/>
        </w:rPr>
        <w:t>the</w:t>
      </w:r>
      <w:r w:rsidRPr="002300B0">
        <w:rPr>
          <w:rFonts w:ascii="Times" w:hAnsi="Times" w:eastAsia="Times New Roman" w:cs="Times"/>
          <w:sz w:val="20"/>
          <w:szCs w:val="20"/>
        </w:rPr>
        <w:t xml:space="preserve"> Holy Spirit on </w:t>
      </w:r>
      <w:r w:rsidRPr="002300B0">
        <w:rPr>
          <w:rFonts w:ascii="Times" w:hAnsi="Times" w:eastAsia="Times New Roman" w:cs="Times"/>
          <w:sz w:val="20"/>
        </w:rPr>
        <w:t>the</w:t>
      </w:r>
      <w:r w:rsidRPr="002300B0">
        <w:rPr>
          <w:rFonts w:ascii="Times" w:hAnsi="Times" w:eastAsia="Times New Roman" w:cs="Times"/>
          <w:sz w:val="20"/>
          <w:szCs w:val="20"/>
        </w:rPr>
        <w:t xml:space="preserve"> “inner man” (mind/will/emotions) and is different from physical healing. </w:t>
      </w:r>
    </w:p>
    <w:p xmlns:wp14="http://schemas.microsoft.com/office/word/2010/wordml" w:rsidR="00AA1855" w:rsidP="002300B0" w:rsidRDefault="00AA1855" w14:paraId="6A05A809" wp14:textId="77777777">
      <w:pPr>
        <w:pBdr>
          <w:bottom w:val="single" w:color="auto" w:sz="6" w:space="1"/>
        </w:pBdr>
        <w:tabs>
          <w:tab w:val="left" w:pos="450"/>
        </w:tabs>
        <w:spacing w:after="0" w:line="240" w:lineRule="auto"/>
        <w:rPr>
          <w:rFonts w:ascii="Times" w:hAnsi="Times" w:eastAsia="Times New Roman" w:cs="Times"/>
          <w:sz w:val="20"/>
          <w:szCs w:val="20"/>
        </w:rPr>
      </w:pPr>
    </w:p>
    <w:p xmlns:wp14="http://schemas.microsoft.com/office/word/2010/wordml" w:rsidRPr="002300B0" w:rsidR="002300B0" w:rsidP="002300B0" w:rsidRDefault="002300B0" w14:paraId="63E4A9CD" wp14:textId="77777777">
      <w:pPr>
        <w:tabs>
          <w:tab w:val="left" w:pos="450"/>
        </w:tabs>
        <w:spacing w:after="0" w:line="240" w:lineRule="auto"/>
        <w:rPr>
          <w:rFonts w:ascii="Times New Roman" w:hAnsi="Times New Roman" w:eastAsia="Times New Roman" w:cs="Times New Roman"/>
          <w:sz w:val="24"/>
          <w:szCs w:val="24"/>
        </w:rPr>
      </w:pPr>
      <w:r w:rsidRPr="002300B0">
        <w:rPr>
          <w:rFonts w:ascii="Times" w:hAnsi="Times" w:eastAsia="Times New Roman" w:cs="Times"/>
          <w:sz w:val="20"/>
          <w:szCs w:val="20"/>
        </w:rPr>
        <w:t> </w:t>
      </w:r>
    </w:p>
    <w:p xmlns:wp14="http://schemas.microsoft.com/office/word/2010/wordml" w:rsidR="002300B0" w:rsidP="002300B0" w:rsidRDefault="002300B0" w14:paraId="1CEE0D01" wp14:textId="77777777">
      <w:pPr>
        <w:tabs>
          <w:tab w:val="left" w:pos="450"/>
        </w:tabs>
        <w:spacing w:after="0" w:line="240" w:lineRule="auto"/>
        <w:rPr>
          <w:rFonts w:ascii="Times" w:hAnsi="Times" w:eastAsia="Times New Roman" w:cs="Times"/>
          <w:sz w:val="30"/>
          <w:szCs w:val="30"/>
          <w:u w:val="single"/>
        </w:rPr>
      </w:pPr>
      <w:r w:rsidRPr="002300B0">
        <w:rPr>
          <w:rFonts w:ascii="Times" w:hAnsi="Times" w:eastAsia="Times New Roman" w:cs="Times"/>
          <w:sz w:val="30"/>
          <w:szCs w:val="30"/>
          <w:u w:val="single"/>
        </w:rPr>
        <w:t xml:space="preserve">WHAT LIVING WATERS IS </w:t>
      </w:r>
      <w:proofErr w:type="gramStart"/>
      <w:r w:rsidRPr="002300B0">
        <w:rPr>
          <w:rFonts w:ascii="Times" w:hAnsi="Times" w:eastAsia="Times New Roman" w:cs="Times"/>
          <w:b/>
          <w:bCs/>
          <w:sz w:val="30"/>
          <w:szCs w:val="30"/>
          <w:u w:val="single"/>
        </w:rPr>
        <w:t>NOT</w:t>
      </w:r>
      <w:r w:rsidRPr="002300B0">
        <w:rPr>
          <w:rFonts w:ascii="Times" w:hAnsi="Times" w:eastAsia="Times New Roman" w:cs="Times"/>
          <w:sz w:val="30"/>
          <w:szCs w:val="30"/>
          <w:u w:val="single"/>
        </w:rPr>
        <w:t>:</w:t>
      </w:r>
      <w:proofErr w:type="gramEnd"/>
    </w:p>
    <w:p xmlns:wp14="http://schemas.microsoft.com/office/word/2010/wordml" w:rsidRPr="002300B0" w:rsidR="00AA1855" w:rsidP="002300B0" w:rsidRDefault="00AA1855" w14:paraId="5A39BBE3" wp14:textId="77777777">
      <w:pPr>
        <w:tabs>
          <w:tab w:val="left" w:pos="450"/>
        </w:tabs>
        <w:spacing w:after="0" w:line="240" w:lineRule="auto"/>
        <w:rPr>
          <w:rFonts w:ascii="Times New Roman" w:hAnsi="Times New Roman" w:eastAsia="Times New Roman" w:cs="Times New Roman"/>
          <w:sz w:val="24"/>
          <w:szCs w:val="24"/>
        </w:rPr>
      </w:pPr>
    </w:p>
    <w:p xmlns:wp14="http://schemas.microsoft.com/office/word/2010/wordml" w:rsidRPr="002300B0" w:rsidR="002300B0" w:rsidP="00AA1855" w:rsidRDefault="002300B0" w14:paraId="190A3494"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proofErr w:type="gramStart"/>
      <w:r w:rsidRPr="002300B0">
        <w:rPr>
          <w:rFonts w:ascii="Times" w:hAnsi="Times" w:eastAsia="Times New Roman" w:cs="Times"/>
          <w:sz w:val="20"/>
          <w:szCs w:val="20"/>
        </w:rPr>
        <w:t>Only</w:t>
      </w:r>
      <w:proofErr w:type="gramEnd"/>
      <w:r w:rsidRPr="002300B0">
        <w:rPr>
          <w:rFonts w:ascii="Times" w:hAnsi="Times" w:eastAsia="Times New Roman" w:cs="Times"/>
          <w:sz w:val="20"/>
          <w:szCs w:val="20"/>
        </w:rPr>
        <w:t xml:space="preserve"> for people with defined sexuality or gender identity “problems.” Our entire world is rocked by this brokenness. All who have a heart for </w:t>
      </w:r>
      <w:r w:rsidRPr="002300B0">
        <w:rPr>
          <w:rFonts w:ascii="Times" w:hAnsi="Times" w:eastAsia="Times New Roman" w:cs="Times"/>
          <w:sz w:val="20"/>
        </w:rPr>
        <w:t>the</w:t>
      </w:r>
      <w:r w:rsidRPr="002300B0">
        <w:rPr>
          <w:rFonts w:ascii="Times" w:hAnsi="Times" w:eastAsia="Times New Roman" w:cs="Times"/>
          <w:sz w:val="20"/>
          <w:szCs w:val="20"/>
        </w:rPr>
        <w:t xml:space="preserve"> broken can benefit from Living Waters</w:t>
      </w:r>
    </w:p>
    <w:p xmlns:wp14="http://schemas.microsoft.com/office/word/2010/wordml" w:rsidRPr="002300B0" w:rsidR="002300B0" w:rsidP="00AA1855" w:rsidRDefault="002300B0" w14:paraId="5A3D5888"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proofErr w:type="gramStart"/>
      <w:r w:rsidRPr="002300B0">
        <w:rPr>
          <w:rFonts w:ascii="Times" w:hAnsi="Times" w:eastAsia="Times New Roman" w:cs="Times"/>
          <w:sz w:val="20"/>
          <w:szCs w:val="20"/>
        </w:rPr>
        <w:t>Only</w:t>
      </w:r>
      <w:proofErr w:type="gramEnd"/>
      <w:r w:rsidRPr="002300B0">
        <w:rPr>
          <w:rFonts w:ascii="Times" w:hAnsi="Times" w:eastAsia="Times New Roman" w:cs="Times"/>
          <w:sz w:val="20"/>
          <w:szCs w:val="20"/>
        </w:rPr>
        <w:t xml:space="preserve"> for people who know what </w:t>
      </w:r>
      <w:r w:rsidRPr="002300B0">
        <w:rPr>
          <w:rFonts w:ascii="Times" w:hAnsi="Times" w:eastAsia="Times New Roman" w:cs="Times"/>
          <w:sz w:val="20"/>
        </w:rPr>
        <w:t>the</w:t>
      </w:r>
      <w:r w:rsidRPr="002300B0">
        <w:rPr>
          <w:rFonts w:ascii="Times" w:hAnsi="Times" w:eastAsia="Times New Roman" w:cs="Times"/>
          <w:sz w:val="20"/>
          <w:szCs w:val="20"/>
        </w:rPr>
        <w:t>ir “core issue” is. As mentioned above, it IS a journey.</w:t>
      </w:r>
    </w:p>
    <w:p xmlns:wp14="http://schemas.microsoft.com/office/word/2010/wordml" w:rsidRPr="002300B0" w:rsidR="002300B0" w:rsidP="00AA1855" w:rsidRDefault="002300B0" w14:paraId="3A535D08"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A De-programming Boot Camp for Self-identified </w:t>
      </w:r>
      <w:r w:rsidRPr="002300B0">
        <w:rPr>
          <w:rFonts w:ascii="Times" w:hAnsi="Times" w:eastAsia="Times New Roman" w:cs="Times"/>
          <w:sz w:val="20"/>
        </w:rPr>
        <w:t>Gay</w:t>
      </w:r>
      <w:r w:rsidRPr="002300B0">
        <w:rPr>
          <w:rFonts w:ascii="Times" w:hAnsi="Times" w:eastAsia="Times New Roman" w:cs="Times"/>
          <w:sz w:val="20"/>
          <w:szCs w:val="20"/>
        </w:rPr>
        <w:t xml:space="preserve"> or Lesbian (or other GLBT) individuals</w:t>
      </w:r>
    </w:p>
    <w:p xmlns:wp14="http://schemas.microsoft.com/office/word/2010/wordml" w:rsidRPr="002300B0" w:rsidR="002300B0" w:rsidP="00AA1855" w:rsidRDefault="002300B0" w14:paraId="319B8CA1"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Reparation </w:t>
      </w:r>
      <w:r w:rsidRPr="002300B0">
        <w:rPr>
          <w:rFonts w:ascii="Times" w:hAnsi="Times" w:eastAsia="Times New Roman" w:cs="Times"/>
          <w:sz w:val="20"/>
        </w:rPr>
        <w:t>The</w:t>
      </w:r>
      <w:r w:rsidRPr="002300B0">
        <w:rPr>
          <w:rFonts w:ascii="Times" w:hAnsi="Times" w:eastAsia="Times New Roman" w:cs="Times"/>
          <w:sz w:val="20"/>
          <w:szCs w:val="20"/>
        </w:rPr>
        <w:t>rapy or a “</w:t>
      </w:r>
      <w:r w:rsidRPr="002300B0">
        <w:rPr>
          <w:rFonts w:ascii="Times" w:hAnsi="Times" w:eastAsia="Times New Roman" w:cs="Times"/>
          <w:sz w:val="20"/>
        </w:rPr>
        <w:t>Pray</w:t>
      </w:r>
      <w:r w:rsidRPr="002300B0">
        <w:rPr>
          <w:rFonts w:ascii="Times" w:hAnsi="Times" w:eastAsia="Times New Roman" w:cs="Times"/>
          <w:sz w:val="20"/>
          <w:szCs w:val="20"/>
        </w:rPr>
        <w:t xml:space="preserve"> </w:t>
      </w:r>
      <w:r w:rsidRPr="002300B0">
        <w:rPr>
          <w:rFonts w:ascii="Times" w:hAnsi="Times" w:eastAsia="Times New Roman" w:cs="Times"/>
          <w:sz w:val="20"/>
        </w:rPr>
        <w:t>the</w:t>
      </w:r>
      <w:r w:rsidRPr="002300B0">
        <w:rPr>
          <w:rFonts w:ascii="Times" w:hAnsi="Times" w:eastAsia="Times New Roman" w:cs="Times"/>
          <w:sz w:val="20"/>
          <w:szCs w:val="20"/>
        </w:rPr>
        <w:t xml:space="preserve"> </w:t>
      </w:r>
      <w:r w:rsidRPr="002300B0">
        <w:rPr>
          <w:rFonts w:ascii="Times" w:hAnsi="Times" w:eastAsia="Times New Roman" w:cs="Times"/>
          <w:sz w:val="20"/>
        </w:rPr>
        <w:t>Gay</w:t>
      </w:r>
      <w:r w:rsidRPr="002300B0">
        <w:rPr>
          <w:rFonts w:ascii="Times" w:hAnsi="Times" w:eastAsia="Times New Roman" w:cs="Times"/>
          <w:sz w:val="20"/>
          <w:szCs w:val="20"/>
        </w:rPr>
        <w:t xml:space="preserve"> </w:t>
      </w:r>
      <w:r w:rsidRPr="002300B0">
        <w:rPr>
          <w:rFonts w:ascii="Times" w:hAnsi="Times" w:eastAsia="Times New Roman" w:cs="Times"/>
          <w:sz w:val="20"/>
        </w:rPr>
        <w:t>Away</w:t>
      </w:r>
      <w:r w:rsidRPr="002300B0">
        <w:rPr>
          <w:rFonts w:ascii="Times" w:hAnsi="Times" w:eastAsia="Times New Roman" w:cs="Times"/>
          <w:sz w:val="20"/>
          <w:szCs w:val="20"/>
        </w:rPr>
        <w:t>” Faith/Deliverance program</w:t>
      </w:r>
    </w:p>
    <w:p xmlns:wp14="http://schemas.microsoft.com/office/word/2010/wordml" w:rsidRPr="002300B0" w:rsidR="002300B0" w:rsidP="00AA1855" w:rsidRDefault="002300B0" w14:paraId="2DFDAFD7"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A Bible Study for those interested in arguments or justifications for/against alternative sexual lifestyles</w:t>
      </w:r>
    </w:p>
    <w:p xmlns:wp14="http://schemas.microsoft.com/office/word/2010/wordml" w:rsidRPr="002300B0" w:rsidR="002300B0" w:rsidP="00AA1855" w:rsidRDefault="002300B0" w14:paraId="7F8A9624"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proofErr w:type="gramStart"/>
      <w:r w:rsidRPr="002300B0">
        <w:rPr>
          <w:rFonts w:ascii="Times" w:hAnsi="Times" w:eastAsia="Times New Roman" w:cs="Times"/>
          <w:sz w:val="20"/>
          <w:szCs w:val="20"/>
        </w:rPr>
        <w:t>A</w:t>
      </w:r>
      <w:proofErr w:type="gramEnd"/>
      <w:r w:rsidRPr="002300B0">
        <w:rPr>
          <w:rFonts w:ascii="Times" w:hAnsi="Times" w:eastAsia="Times New Roman" w:cs="Times"/>
          <w:sz w:val="20"/>
          <w:szCs w:val="20"/>
        </w:rPr>
        <w:t xml:space="preserve"> forum for discussion or education on </w:t>
      </w:r>
      <w:r w:rsidRPr="002300B0">
        <w:rPr>
          <w:rFonts w:ascii="Times" w:hAnsi="Times" w:eastAsia="Times New Roman" w:cs="Times"/>
          <w:sz w:val="20"/>
        </w:rPr>
        <w:t>the</w:t>
      </w:r>
      <w:r w:rsidRPr="002300B0">
        <w:rPr>
          <w:rFonts w:ascii="Times" w:hAnsi="Times" w:eastAsia="Times New Roman" w:cs="Times"/>
          <w:sz w:val="20"/>
          <w:szCs w:val="20"/>
        </w:rPr>
        <w:t xml:space="preserve"> merits of sexuality-focused science research or legislation. We may provide or recommend resources or refer to research in accordance with </w:t>
      </w:r>
      <w:r w:rsidRPr="002300B0">
        <w:rPr>
          <w:rFonts w:ascii="Times" w:hAnsi="Times" w:eastAsia="Times New Roman" w:cs="Times"/>
          <w:sz w:val="20"/>
        </w:rPr>
        <w:t>the</w:t>
      </w:r>
      <w:r w:rsidRPr="002300B0">
        <w:rPr>
          <w:rFonts w:ascii="Times" w:hAnsi="Times" w:eastAsia="Times New Roman" w:cs="Times"/>
          <w:sz w:val="20"/>
          <w:szCs w:val="20"/>
        </w:rPr>
        <w:t xml:space="preserve"> program material.</w:t>
      </w:r>
    </w:p>
    <w:p xmlns:wp14="http://schemas.microsoft.com/office/word/2010/wordml" w:rsidRPr="002300B0" w:rsidR="002300B0" w:rsidP="00AA1855" w:rsidRDefault="002300B0" w14:paraId="4C644330" wp14:textId="77777777">
      <w:pPr>
        <w:tabs>
          <w:tab w:val="left" w:pos="450"/>
        </w:tabs>
        <w:spacing w:after="0" w:line="240" w:lineRule="auto"/>
        <w:ind w:left="720" w:hanging="360"/>
        <w:rPr>
          <w:rFonts w:ascii="Times New Roman" w:hAnsi="Times New Roman" w:eastAsia="Times New Roman" w:cs="Times New Roman"/>
          <w:sz w:val="24"/>
          <w:szCs w:val="24"/>
        </w:rPr>
      </w:pPr>
      <w:proofErr w:type="gramStart"/>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A Replacement for regular ongoing addiction recovery.</w:t>
      </w:r>
      <w:proofErr w:type="gramEnd"/>
      <w:r w:rsidRPr="002300B0">
        <w:rPr>
          <w:rFonts w:ascii="Times" w:hAnsi="Times" w:eastAsia="Times New Roman" w:cs="Times"/>
          <w:sz w:val="20"/>
          <w:szCs w:val="20"/>
        </w:rPr>
        <w:t xml:space="preserve"> Not an alternative to C</w:t>
      </w:r>
      <w:r w:rsidR="002A3F28">
        <w:rPr>
          <w:rFonts w:ascii="Times" w:hAnsi="Times" w:eastAsia="Times New Roman" w:cs="Times"/>
          <w:sz w:val="20"/>
          <w:szCs w:val="20"/>
        </w:rPr>
        <w:t xml:space="preserve">elebrate </w:t>
      </w:r>
      <w:r w:rsidRPr="002300B0">
        <w:rPr>
          <w:rFonts w:ascii="Times" w:hAnsi="Times" w:eastAsia="Times New Roman" w:cs="Times"/>
          <w:sz w:val="20"/>
          <w:szCs w:val="20"/>
        </w:rPr>
        <w:t>R</w:t>
      </w:r>
      <w:r w:rsidR="002A3F28">
        <w:rPr>
          <w:rFonts w:ascii="Times" w:hAnsi="Times" w:eastAsia="Times New Roman" w:cs="Times"/>
          <w:sz w:val="20"/>
          <w:szCs w:val="20"/>
        </w:rPr>
        <w:t>ecovery</w:t>
      </w:r>
    </w:p>
    <w:p xmlns:wp14="http://schemas.microsoft.com/office/word/2010/wordml" w:rsidRPr="002300B0" w:rsidR="002300B0" w:rsidP="00AA1855" w:rsidRDefault="002300B0" w14:paraId="0295BFDD"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 xml:space="preserve">A Replacement for regular ongoing psychiatric, spiritual, or prescribed </w:t>
      </w:r>
      <w:r w:rsidRPr="002300B0">
        <w:rPr>
          <w:rFonts w:ascii="Times" w:hAnsi="Times" w:eastAsia="Times New Roman" w:cs="Times"/>
          <w:sz w:val="20"/>
        </w:rPr>
        <w:t>the</w:t>
      </w:r>
      <w:r w:rsidRPr="002300B0">
        <w:rPr>
          <w:rFonts w:ascii="Times" w:hAnsi="Times" w:eastAsia="Times New Roman" w:cs="Times"/>
          <w:sz w:val="20"/>
          <w:szCs w:val="20"/>
        </w:rPr>
        <w:t>rapy or counseling</w:t>
      </w:r>
    </w:p>
    <w:p xmlns:wp14="http://schemas.microsoft.com/office/word/2010/wordml" w:rsidRPr="002300B0" w:rsidR="002300B0" w:rsidP="00AA1855" w:rsidRDefault="002300B0" w14:paraId="198B6D48"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proofErr w:type="gramStart"/>
      <w:r w:rsidRPr="002300B0">
        <w:rPr>
          <w:rFonts w:ascii="Times" w:hAnsi="Times" w:eastAsia="Times New Roman" w:cs="Times"/>
          <w:sz w:val="20"/>
          <w:szCs w:val="20"/>
        </w:rPr>
        <w:t>A</w:t>
      </w:r>
      <w:proofErr w:type="gramEnd"/>
      <w:r w:rsidRPr="002300B0">
        <w:rPr>
          <w:rFonts w:ascii="Times" w:hAnsi="Times" w:eastAsia="Times New Roman" w:cs="Times"/>
          <w:sz w:val="20"/>
          <w:szCs w:val="20"/>
        </w:rPr>
        <w:t xml:space="preserve"> program for learning how to be a Proverbs 31 Woman or how to attract a husband</w:t>
      </w:r>
    </w:p>
    <w:p xmlns:wp14="http://schemas.microsoft.com/office/word/2010/wordml" w:rsidRPr="002300B0" w:rsidR="002300B0" w:rsidP="00AA1855" w:rsidRDefault="002300B0" w14:paraId="7A671B71" wp14:textId="77777777">
      <w:pPr>
        <w:tabs>
          <w:tab w:val="left" w:pos="450"/>
        </w:tabs>
        <w:spacing w:after="0" w:line="240" w:lineRule="auto"/>
        <w:ind w:left="720" w:hanging="360"/>
        <w:rPr>
          <w:rFonts w:ascii="Times New Roman" w:hAnsi="Times New Roman" w:eastAsia="Times New Roman" w:cs="Times New Roman"/>
          <w:sz w:val="24"/>
          <w:szCs w:val="24"/>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r w:rsidRPr="002300B0">
        <w:rPr>
          <w:rFonts w:ascii="Times" w:hAnsi="Times" w:eastAsia="Times New Roman" w:cs="Times"/>
          <w:sz w:val="20"/>
          <w:szCs w:val="20"/>
        </w:rPr>
        <w:t>A Wild at Heart program for learning how to be a master hunter/gatherer/provider/promise keeper</w:t>
      </w:r>
    </w:p>
    <w:p xmlns:wp14="http://schemas.microsoft.com/office/word/2010/wordml" w:rsidR="00376968" w:rsidP="00AA1855" w:rsidRDefault="002300B0" w14:paraId="0CC2683D" wp14:textId="77777777">
      <w:pPr>
        <w:tabs>
          <w:tab w:val="left" w:pos="450"/>
        </w:tabs>
        <w:spacing w:after="0" w:line="240" w:lineRule="auto"/>
        <w:ind w:left="720" w:hanging="360"/>
        <w:rPr>
          <w:rFonts w:ascii="Times" w:hAnsi="Times" w:eastAsia="Times New Roman" w:cs="Times"/>
          <w:sz w:val="20"/>
          <w:szCs w:val="20"/>
        </w:rPr>
      </w:pPr>
      <w:r w:rsidRPr="002300B0">
        <w:rPr>
          <w:rFonts w:ascii="Symbol" w:hAnsi="Symbol" w:eastAsia="Times New Roman" w:cs="Times New Roman"/>
          <w:sz w:val="20"/>
          <w:szCs w:val="20"/>
        </w:rPr>
        <w:t></w:t>
      </w:r>
      <w:r w:rsidRPr="002300B0">
        <w:rPr>
          <w:rFonts w:ascii="Times New Roman" w:hAnsi="Times New Roman" w:eastAsia="Times New Roman" w:cs="Times New Roman"/>
          <w:sz w:val="14"/>
          <w:szCs w:val="14"/>
        </w:rPr>
        <w:t xml:space="preserve">       </w:t>
      </w:r>
      <w:proofErr w:type="gramStart"/>
      <w:r w:rsidRPr="002300B0">
        <w:rPr>
          <w:rFonts w:ascii="Times" w:hAnsi="Times" w:eastAsia="Times New Roman" w:cs="Times"/>
          <w:sz w:val="20"/>
          <w:szCs w:val="20"/>
        </w:rPr>
        <w:t>It</w:t>
      </w:r>
      <w:proofErr w:type="gramEnd"/>
      <w:r w:rsidRPr="002300B0">
        <w:rPr>
          <w:rFonts w:ascii="Times" w:hAnsi="Times" w:eastAsia="Times New Roman" w:cs="Times"/>
          <w:sz w:val="20"/>
          <w:szCs w:val="20"/>
        </w:rPr>
        <w:t xml:space="preserve"> is most definitely not a replacement or a substitute for regular, committed church attendance or membership. It is not an “alternative” to church</w:t>
      </w:r>
      <w:r w:rsidR="002A3F28">
        <w:rPr>
          <w:rFonts w:ascii="Times" w:hAnsi="Times" w:eastAsia="Times New Roman" w:cs="Times"/>
          <w:sz w:val="20"/>
          <w:szCs w:val="20"/>
        </w:rPr>
        <w:t>,</w:t>
      </w:r>
      <w:r w:rsidRPr="002300B0">
        <w:rPr>
          <w:rFonts w:ascii="Times" w:hAnsi="Times" w:eastAsia="Times New Roman" w:cs="Times"/>
          <w:sz w:val="20"/>
          <w:szCs w:val="20"/>
        </w:rPr>
        <w:t xml:space="preserve"> and its leaders are not substitute pastors or parents</w:t>
      </w:r>
    </w:p>
    <w:p xmlns:wp14="http://schemas.microsoft.com/office/word/2010/wordml" w:rsidR="00376968" w:rsidRDefault="00376968" w14:paraId="41C8F396" wp14:textId="77777777">
      <w:pPr>
        <w:rPr>
          <w:rFonts w:ascii="Times" w:hAnsi="Times" w:eastAsia="Times New Roman" w:cs="Times"/>
          <w:sz w:val="20"/>
          <w:szCs w:val="20"/>
        </w:rPr>
      </w:pPr>
      <w:r>
        <w:rPr>
          <w:rFonts w:ascii="Times" w:hAnsi="Times" w:eastAsia="Times New Roman" w:cs="Times"/>
          <w:sz w:val="20"/>
          <w:szCs w:val="20"/>
        </w:rPr>
        <w:br w:type="page"/>
      </w:r>
    </w:p>
    <w:p xmlns:wp14="http://schemas.microsoft.com/office/word/2010/wordml" w:rsidRPr="00D662BC" w:rsidR="00D662BC" w:rsidP="00D662BC" w:rsidRDefault="00D662BC" w14:paraId="2321CE5B" wp14:textId="77777777">
      <w:pPr>
        <w:spacing w:before="100" w:beforeAutospacing="1" w:after="100" w:afterAutospacing="1" w:line="240" w:lineRule="auto"/>
        <w:outlineLvl w:val="2"/>
        <w:rPr>
          <w:rFonts w:ascii="Times New Roman" w:hAnsi="Times New Roman" w:eastAsia="Times New Roman" w:cs="Times New Roman"/>
          <w:b/>
          <w:bCs/>
          <w:sz w:val="27"/>
          <w:szCs w:val="27"/>
        </w:rPr>
      </w:pPr>
      <w:r w:rsidRPr="00551046">
        <w:rPr>
          <w:rFonts w:ascii="Times New Roman" w:hAnsi="Times New Roman" w:eastAsia="Times New Roman" w:cs="Times New Roman"/>
          <w:b/>
          <w:bCs/>
          <w:sz w:val="31"/>
          <w:szCs w:val="27"/>
        </w:rPr>
        <w:lastRenderedPageBreak/>
        <w:t xml:space="preserve">How </w:t>
      </w:r>
      <w:proofErr w:type="gramStart"/>
      <w:r w:rsidRPr="00551046">
        <w:rPr>
          <w:rFonts w:ascii="Times New Roman" w:hAnsi="Times New Roman" w:eastAsia="Times New Roman" w:cs="Times New Roman"/>
          <w:b/>
          <w:bCs/>
          <w:sz w:val="31"/>
          <w:szCs w:val="27"/>
        </w:rPr>
        <w:t>is</w:t>
      </w:r>
      <w:proofErr w:type="gramEnd"/>
      <w:r w:rsidRPr="00551046">
        <w:rPr>
          <w:rFonts w:ascii="Times New Roman" w:hAnsi="Times New Roman" w:eastAsia="Times New Roman" w:cs="Times New Roman"/>
          <w:b/>
          <w:bCs/>
          <w:sz w:val="31"/>
          <w:szCs w:val="27"/>
        </w:rPr>
        <w:t xml:space="preserve"> a Normal Living Waters Presented?</w:t>
      </w:r>
    </w:p>
    <w:p xmlns:wp14="http://schemas.microsoft.com/office/word/2010/wordml" w:rsidRPr="00D662BC" w:rsidR="00D662BC" w:rsidP="00D662BC" w:rsidRDefault="00D662BC" w14:paraId="013891AE" wp14:textId="77777777">
      <w:pPr>
        <w:spacing w:before="100" w:beforeAutospacing="1" w:after="100" w:afterAutospacing="1" w:line="240" w:lineRule="auto"/>
        <w:ind w:left="270"/>
        <w:rPr>
          <w:rFonts w:ascii="Times New Roman" w:hAnsi="Times New Roman" w:eastAsia="Times New Roman" w:cs="Times New Roman"/>
          <w:sz w:val="24"/>
          <w:szCs w:val="24"/>
        </w:rPr>
      </w:pPr>
      <w:r w:rsidRPr="00D662BC">
        <w:rPr>
          <w:rFonts w:ascii="Times New Roman" w:hAnsi="Times New Roman" w:eastAsia="Times New Roman" w:cs="Times New Roman"/>
          <w:sz w:val="24"/>
          <w:szCs w:val="24"/>
        </w:rPr>
        <w:t>Living Waters is a 20-lesson program taught in a closed-group format. The leaders are trained and a confidentiality policy is in place to help ensure trust and safety in the group. Each meeting includes:</w:t>
      </w:r>
    </w:p>
    <w:p xmlns:wp14="http://schemas.microsoft.com/office/word/2010/wordml" w:rsidRPr="00D662BC" w:rsidR="00D662BC" w:rsidP="00D662BC" w:rsidRDefault="00D662BC" w14:paraId="2D3AFA59" wp14:textId="77777777">
      <w:pPr>
        <w:spacing w:before="100" w:beforeAutospacing="1" w:after="100" w:afterAutospacing="1" w:line="240" w:lineRule="auto"/>
        <w:rPr>
          <w:rFonts w:ascii="Times New Roman" w:hAnsi="Times New Roman" w:eastAsia="Times New Roman" w:cs="Times New Roman"/>
          <w:sz w:val="24"/>
          <w:szCs w:val="24"/>
        </w:rPr>
      </w:pPr>
      <w:r w:rsidRPr="00D662BC">
        <w:rPr>
          <w:rFonts w:ascii="Times New Roman" w:hAnsi="Times New Roman" w:eastAsia="Times New Roman" w:cs="Times New Roman"/>
          <w:b/>
          <w:bCs/>
          <w:sz w:val="24"/>
          <w:szCs w:val="24"/>
        </w:rPr>
        <w:t>WORSHIP –</w:t>
      </w:r>
      <w:r w:rsidRPr="00D662BC">
        <w:rPr>
          <w:rFonts w:ascii="Times New Roman" w:hAnsi="Times New Roman" w:eastAsia="Times New Roman" w:cs="Times New Roman"/>
          <w:sz w:val="24"/>
          <w:szCs w:val="24"/>
        </w:rPr>
        <w:t> We focus our attention and praise on God rather than our problems.</w:t>
      </w:r>
    </w:p>
    <w:p xmlns:wp14="http://schemas.microsoft.com/office/word/2010/wordml" w:rsidRPr="00D662BC" w:rsidR="00D662BC" w:rsidP="00D662BC" w:rsidRDefault="00D662BC" w14:paraId="66C0EE10" wp14:textId="77777777">
      <w:pPr>
        <w:spacing w:before="100" w:beforeAutospacing="1" w:after="100" w:afterAutospacing="1" w:line="240" w:lineRule="auto"/>
        <w:rPr>
          <w:rFonts w:ascii="Times New Roman" w:hAnsi="Times New Roman" w:eastAsia="Times New Roman" w:cs="Times New Roman"/>
          <w:sz w:val="24"/>
          <w:szCs w:val="24"/>
        </w:rPr>
      </w:pPr>
      <w:r w:rsidRPr="00D662BC">
        <w:rPr>
          <w:rFonts w:ascii="Times New Roman" w:hAnsi="Times New Roman" w:eastAsia="Times New Roman" w:cs="Times New Roman"/>
          <w:b/>
          <w:bCs/>
          <w:sz w:val="24"/>
          <w:szCs w:val="24"/>
        </w:rPr>
        <w:t>THE WORD –</w:t>
      </w:r>
      <w:r w:rsidRPr="00D662BC">
        <w:rPr>
          <w:rFonts w:ascii="Times New Roman" w:hAnsi="Times New Roman" w:eastAsia="Times New Roman" w:cs="Times New Roman"/>
          <w:sz w:val="24"/>
          <w:szCs w:val="24"/>
        </w:rPr>
        <w:t xml:space="preserve"> Living Waters teachings combine psychological insights and biblical truths that help us to know God and </w:t>
      </w:r>
      <w:proofErr w:type="gramStart"/>
      <w:r w:rsidRPr="00D662BC">
        <w:rPr>
          <w:rFonts w:ascii="Times New Roman" w:hAnsi="Times New Roman" w:eastAsia="Times New Roman" w:cs="Times New Roman"/>
          <w:sz w:val="24"/>
          <w:szCs w:val="24"/>
        </w:rPr>
        <w:t>ourselves</w:t>
      </w:r>
      <w:proofErr w:type="gramEnd"/>
      <w:r w:rsidRPr="00D662BC">
        <w:rPr>
          <w:rFonts w:ascii="Times New Roman" w:hAnsi="Times New Roman" w:eastAsia="Times New Roman" w:cs="Times New Roman"/>
          <w:sz w:val="24"/>
          <w:szCs w:val="24"/>
        </w:rPr>
        <w:t xml:space="preserve"> better.</w:t>
      </w:r>
    </w:p>
    <w:p xmlns:wp14="http://schemas.microsoft.com/office/word/2010/wordml" w:rsidRPr="00D662BC" w:rsidR="00D662BC" w:rsidP="00D662BC" w:rsidRDefault="00D662BC" w14:paraId="54BE4D4E" wp14:textId="77777777">
      <w:pPr>
        <w:spacing w:before="100" w:beforeAutospacing="1" w:after="100" w:afterAutospacing="1" w:line="240" w:lineRule="auto"/>
        <w:rPr>
          <w:rFonts w:ascii="Times New Roman" w:hAnsi="Times New Roman" w:eastAsia="Times New Roman" w:cs="Times New Roman"/>
          <w:sz w:val="24"/>
          <w:szCs w:val="24"/>
        </w:rPr>
      </w:pPr>
      <w:r w:rsidRPr="00D662BC">
        <w:rPr>
          <w:rFonts w:ascii="Times New Roman" w:hAnsi="Times New Roman" w:eastAsia="Times New Roman" w:cs="Times New Roman"/>
          <w:b/>
          <w:bCs/>
          <w:sz w:val="24"/>
          <w:szCs w:val="24"/>
        </w:rPr>
        <w:t>THE WORKS OF JESUS –</w:t>
      </w:r>
      <w:r w:rsidRPr="00D662BC">
        <w:rPr>
          <w:rFonts w:ascii="Times New Roman" w:hAnsi="Times New Roman" w:eastAsia="Times New Roman" w:cs="Times New Roman"/>
          <w:sz w:val="24"/>
          <w:szCs w:val="24"/>
        </w:rPr>
        <w:t> Through healing prayer in large and small group settings, we invite the Holy Spirit to heal our various wounds. We bring our sins, and those committed against us, to the Lord who is faithful to set us free.</w:t>
      </w:r>
    </w:p>
    <w:p xmlns:wp14="http://schemas.microsoft.com/office/word/2010/wordml" w:rsidR="00D662BC" w:rsidP="00D662BC" w:rsidRDefault="00D662BC" w14:paraId="54D8B4AF" wp14:textId="77777777">
      <w:pPr>
        <w:spacing w:before="100" w:beforeAutospacing="1" w:after="100" w:afterAutospacing="1" w:line="240" w:lineRule="auto"/>
        <w:rPr>
          <w:rFonts w:ascii="Times New Roman" w:hAnsi="Times New Roman" w:eastAsia="Times New Roman" w:cs="Times New Roman"/>
          <w:sz w:val="24"/>
          <w:szCs w:val="24"/>
        </w:rPr>
      </w:pPr>
      <w:r w:rsidRPr="00D662BC">
        <w:rPr>
          <w:rFonts w:ascii="Times New Roman" w:hAnsi="Times New Roman" w:eastAsia="Times New Roman" w:cs="Times New Roman"/>
          <w:sz w:val="24"/>
          <w:szCs w:val="24"/>
        </w:rPr>
        <w:t xml:space="preserve">Foundational to Living Waters is the reality that God created us in His image as male and female. Therefore we value men and women working out their healing together. Great healing comes as men and women minister and </w:t>
      </w:r>
      <w:proofErr w:type="gramStart"/>
      <w:r w:rsidRPr="00D662BC">
        <w:rPr>
          <w:rFonts w:ascii="Times New Roman" w:hAnsi="Times New Roman" w:eastAsia="Times New Roman" w:cs="Times New Roman"/>
          <w:sz w:val="24"/>
          <w:szCs w:val="24"/>
        </w:rPr>
        <w:t>receive</w:t>
      </w:r>
      <w:proofErr w:type="gramEnd"/>
      <w:r w:rsidRPr="00D662BC">
        <w:rPr>
          <w:rFonts w:ascii="Times New Roman" w:hAnsi="Times New Roman" w:eastAsia="Times New Roman" w:cs="Times New Roman"/>
          <w:sz w:val="24"/>
          <w:szCs w:val="24"/>
        </w:rPr>
        <w:t xml:space="preserve"> alongside one another, thereby reflecting God's intention and character. (Although small groups are single sex, both genders participate together in worship, teaching, and prayer in the large group.)</w:t>
      </w:r>
    </w:p>
    <w:p xmlns:wp14="http://schemas.microsoft.com/office/word/2010/wordml" w:rsidRPr="001840CB" w:rsidR="001840CB" w:rsidP="001840CB" w:rsidRDefault="001840CB" w14:paraId="48EC452F" wp14:textId="77777777">
      <w:p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b/>
          <w:bCs/>
          <w:sz w:val="32"/>
          <w:szCs w:val="24"/>
        </w:rPr>
        <w:t>What will I learn?</w:t>
      </w:r>
    </w:p>
    <w:p xmlns:wp14="http://schemas.microsoft.com/office/word/2010/wordml" w:rsidRPr="001840CB" w:rsidR="001840CB" w:rsidP="001840CB" w:rsidRDefault="001840CB" w14:paraId="7803D776" wp14:textId="77777777">
      <w:p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Living Waters uses a detailed guidebook that includes teachings, questions and additional readings that help us move from brokenness to maturity. Some topics addressed include:</w:t>
      </w:r>
    </w:p>
    <w:p xmlns:wp14="http://schemas.microsoft.com/office/word/2010/wordml" w:rsidRPr="001840CB" w:rsidR="001840CB" w:rsidP="001840CB" w:rsidRDefault="001840CB" w14:paraId="26ADB11B"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Acknowledging our need for God</w:t>
      </w:r>
    </w:p>
    <w:p xmlns:wp14="http://schemas.microsoft.com/office/word/2010/wordml" w:rsidR="00B34148" w:rsidP="001840CB" w:rsidRDefault="00B34148" w14:paraId="38A3ED6A"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How “the fall” affects our sexuality and relationships</w:t>
      </w:r>
    </w:p>
    <w:p xmlns:wp14="http://schemas.microsoft.com/office/word/2010/wordml" w:rsidRPr="001840CB" w:rsidR="001840CB" w:rsidP="001840CB" w:rsidRDefault="001840CB" w14:paraId="5ED103A8"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Receiving God</w:t>
      </w:r>
      <w:r w:rsidR="00B34148">
        <w:rPr>
          <w:rFonts w:ascii="Times New Roman" w:hAnsi="Times New Roman" w:eastAsia="Times New Roman" w:cs="Times New Roman"/>
          <w:sz w:val="24"/>
          <w:szCs w:val="24"/>
        </w:rPr>
        <w:t xml:space="preserve"> the Father’</w:t>
      </w:r>
      <w:r w:rsidRPr="001840CB">
        <w:rPr>
          <w:rFonts w:ascii="Times New Roman" w:hAnsi="Times New Roman" w:eastAsia="Times New Roman" w:cs="Times New Roman"/>
          <w:sz w:val="24"/>
          <w:szCs w:val="24"/>
        </w:rPr>
        <w:t>s love</w:t>
      </w:r>
    </w:p>
    <w:p xmlns:wp14="http://schemas.microsoft.com/office/word/2010/wordml" w:rsidRPr="001840CB" w:rsidR="001840CB" w:rsidP="001840CB" w:rsidRDefault="00B34148" w14:paraId="40329E62"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Who we are as men and women</w:t>
      </w:r>
      <w:r w:rsidRPr="001840CB" w:rsidR="001840CB">
        <w:rPr>
          <w:rFonts w:ascii="Times New Roman" w:hAnsi="Times New Roman" w:eastAsia="Times New Roman" w:cs="Times New Roman"/>
          <w:sz w:val="24"/>
          <w:szCs w:val="24"/>
        </w:rPr>
        <w:t xml:space="preserve"> made in God’s image</w:t>
      </w:r>
    </w:p>
    <w:p xmlns:wp14="http://schemas.microsoft.com/office/word/2010/wordml" w:rsidRPr="001840CB" w:rsidR="001840CB" w:rsidP="001840CB" w:rsidRDefault="001840CB" w14:paraId="623DCD85"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The power of the cross and confession</w:t>
      </w:r>
    </w:p>
    <w:p xmlns:wp14="http://schemas.microsoft.com/office/word/2010/wordml" w:rsidRPr="001840CB" w:rsidR="001840CB" w:rsidP="001840CB" w:rsidRDefault="001840CB" w14:paraId="0EB49C39"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Renouncing our idols</w:t>
      </w:r>
    </w:p>
    <w:p xmlns:wp14="http://schemas.microsoft.com/office/word/2010/wordml" w:rsidRPr="001840CB" w:rsidR="001840CB" w:rsidP="001840CB" w:rsidRDefault="001840CB" w14:paraId="7F75D6DE"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Reconciliation between men and woman</w:t>
      </w:r>
    </w:p>
    <w:p xmlns:wp14="http://schemas.microsoft.com/office/word/2010/wordml" w:rsidRPr="001840CB" w:rsidR="001840CB" w:rsidP="001840CB" w:rsidRDefault="001840CB" w14:paraId="11BB15F2"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How to deal with the pain in your life</w:t>
      </w:r>
    </w:p>
    <w:p xmlns:wp14="http://schemas.microsoft.com/office/word/2010/wordml" w:rsidRPr="001840CB" w:rsidR="001840CB" w:rsidP="001840CB" w:rsidRDefault="001840CB" w14:paraId="186B89D2"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The power of forgiving others and ourselves</w:t>
      </w:r>
    </w:p>
    <w:p xmlns:wp14="http://schemas.microsoft.com/office/word/2010/wordml" w:rsidRPr="001840CB" w:rsidR="001840CB" w:rsidP="001840CB" w:rsidRDefault="001840CB" w14:paraId="717804F3"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Learning how to set healthy boundaries</w:t>
      </w:r>
    </w:p>
    <w:p xmlns:wp14="http://schemas.microsoft.com/office/word/2010/wordml" w:rsidRPr="001840CB" w:rsidR="001840CB" w:rsidP="001840CB" w:rsidRDefault="001840CB" w14:paraId="0D840811"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Healing of father, mother and foundational wounds</w:t>
      </w:r>
    </w:p>
    <w:p xmlns:wp14="http://schemas.microsoft.com/office/word/2010/wordml" w:rsidRPr="001840CB" w:rsidR="001840CB" w:rsidP="001840CB" w:rsidRDefault="001840CB" w14:paraId="16296B50"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Healing from abuse</w:t>
      </w:r>
    </w:p>
    <w:p xmlns:wp14="http://schemas.microsoft.com/office/word/2010/wordml" w:rsidRPr="001840CB" w:rsidR="001840CB" w:rsidP="001840CB" w:rsidRDefault="001840CB" w14:paraId="1A77091F"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The roots of gender brokenness</w:t>
      </w:r>
    </w:p>
    <w:p xmlns:wp14="http://schemas.microsoft.com/office/word/2010/wordml" w:rsidRPr="001840CB" w:rsidR="001840CB" w:rsidP="001840CB" w:rsidRDefault="001840CB" w14:paraId="6C21B67E"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Understanding and overcoming addiction</w:t>
      </w:r>
    </w:p>
    <w:p xmlns:wp14="http://schemas.microsoft.com/office/word/2010/wordml" w:rsidRPr="001840CB" w:rsidR="001840CB" w:rsidP="001840CB" w:rsidRDefault="001840CB" w14:paraId="27BDC2D0"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Embracing the church as our healing community</w:t>
      </w:r>
    </w:p>
    <w:p xmlns:wp14="http://schemas.microsoft.com/office/word/2010/wordml" w:rsidR="001840CB" w:rsidP="001840CB" w:rsidRDefault="001840CB" w14:paraId="6E4B2264"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sidRPr="001840CB">
        <w:rPr>
          <w:rFonts w:ascii="Times New Roman" w:hAnsi="Times New Roman" w:eastAsia="Times New Roman" w:cs="Times New Roman"/>
          <w:sz w:val="24"/>
          <w:szCs w:val="24"/>
        </w:rPr>
        <w:t>Building healthy relationships over the course of a lifetime</w:t>
      </w:r>
    </w:p>
    <w:p xmlns:wp14="http://schemas.microsoft.com/office/word/2010/wordml" w:rsidRPr="001840CB" w:rsidR="00B34148" w:rsidP="001840CB" w:rsidRDefault="00B34148" w14:paraId="2318DC99" wp14:textId="77777777">
      <w:pPr>
        <w:numPr>
          <w:ilvl w:val="0"/>
          <w:numId w:val="2"/>
        </w:num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Walking in maturity as</w:t>
      </w:r>
      <w:r w:rsidR="005446C7">
        <w:rPr>
          <w:rFonts w:ascii="Times New Roman" w:hAnsi="Times New Roman" w:eastAsia="Times New Roman" w:cs="Times New Roman"/>
          <w:sz w:val="24"/>
          <w:szCs w:val="24"/>
        </w:rPr>
        <w:t xml:space="preserve"> a good gift to the Body of Christ</w:t>
      </w:r>
    </w:p>
    <w:p xmlns:wp14="http://schemas.microsoft.com/office/word/2010/wordml" w:rsidRPr="00D662BC" w:rsidR="00D662BC" w:rsidP="00D662BC" w:rsidRDefault="00D662BC" w14:paraId="72A3D3EC"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2300B0" w:rsidR="002300B0" w:rsidP="005F5A8C" w:rsidRDefault="005F5A8C" w14:paraId="17056C16" wp14:textId="77777777">
      <w:pPr>
        <w:tabs>
          <w:tab w:val="left" w:pos="450"/>
        </w:tabs>
        <w:spacing w:after="0" w:line="240" w:lineRule="auto"/>
        <w:ind w:right="-630"/>
        <w:jc w:val="right"/>
        <w:rPr>
          <w:rFonts w:ascii="Times New Roman" w:hAnsi="Times New Roman" w:eastAsia="Times New Roman" w:cs="Times New Roman"/>
          <w:sz w:val="24"/>
          <w:szCs w:val="24"/>
        </w:rPr>
      </w:pPr>
      <w:proofErr w:type="gramStart"/>
      <w:r w:rsidRPr="005F5A8C">
        <w:rPr>
          <w:rFonts w:ascii="Times New Roman" w:hAnsi="Times New Roman" w:eastAsia="Times New Roman" w:cs="Times New Roman"/>
          <w:sz w:val="18"/>
          <w:szCs w:val="24"/>
        </w:rPr>
        <w:t>revised</w:t>
      </w:r>
      <w:proofErr w:type="gramEnd"/>
      <w:r w:rsidRPr="005F5A8C">
        <w:rPr>
          <w:rFonts w:ascii="Times New Roman" w:hAnsi="Times New Roman" w:eastAsia="Times New Roman" w:cs="Times New Roman"/>
          <w:sz w:val="18"/>
          <w:szCs w:val="24"/>
        </w:rPr>
        <w:t xml:space="preserve"> 10.14.16</w:t>
      </w:r>
    </w:p>
    <w:sectPr w:rsidRPr="002300B0" w:rsidR="002300B0" w:rsidSect="001840CB">
      <w:pgSz w:w="12240" w:h="15840" w:orient="portrait"/>
      <w:pgMar w:top="1260" w:right="1890" w:bottom="720" w:left="16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64B21" w:rsidP="005F5A8C" w:rsidRDefault="00F64B21" w14:paraId="0D0B940D" wp14:textId="77777777">
      <w:pPr>
        <w:spacing w:after="0" w:line="240" w:lineRule="auto"/>
      </w:pPr>
      <w:r>
        <w:separator/>
      </w:r>
    </w:p>
  </w:endnote>
  <w:endnote w:type="continuationSeparator" w:id="0">
    <w:p xmlns:wp14="http://schemas.microsoft.com/office/word/2010/wordml" w:rsidR="00F64B21" w:rsidP="005F5A8C" w:rsidRDefault="00F64B21" w14:paraId="0E27B00A"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64B21" w:rsidP="005F5A8C" w:rsidRDefault="00F64B21" w14:paraId="60061E4C" wp14:textId="77777777">
      <w:pPr>
        <w:spacing w:after="0" w:line="240" w:lineRule="auto"/>
      </w:pPr>
      <w:r>
        <w:separator/>
      </w:r>
    </w:p>
  </w:footnote>
  <w:footnote w:type="continuationSeparator" w:id="0">
    <w:p xmlns:wp14="http://schemas.microsoft.com/office/word/2010/wordml" w:rsidR="00F64B21" w:rsidP="005F5A8C" w:rsidRDefault="00F64B21" w14:paraId="44EAFD9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6B7C"/>
    <w:multiLevelType w:val="multilevel"/>
    <w:tmpl w:val="797AC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71F3384D"/>
    <w:multiLevelType w:val="multilevel"/>
    <w:tmpl w:val="45EE13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proofState w:spelling="clean" w:grammar="dirty"/>
  <w:defaultTabStop w:val="720"/>
  <w:characterSpacingControl w:val="doNotCompress"/>
  <w:savePreviewPicture/>
  <w:footnotePr>
    <w:footnote w:id="-1"/>
    <w:footnote w:id="0"/>
  </w:footnotePr>
  <w:endnotePr>
    <w:endnote w:id="-1"/>
    <w:endnote w:id="0"/>
  </w:endnotePr>
  <w:compat/>
  <w:rsids>
    <w:rsidRoot w:val="00082A3B"/>
    <w:rsid w:val="00082A3B"/>
    <w:rsid w:val="001840CB"/>
    <w:rsid w:val="002300B0"/>
    <w:rsid w:val="002A3F28"/>
    <w:rsid w:val="00376968"/>
    <w:rsid w:val="005446C7"/>
    <w:rsid w:val="00551046"/>
    <w:rsid w:val="005F5A8C"/>
    <w:rsid w:val="00AA1855"/>
    <w:rsid w:val="00B34148"/>
    <w:rsid w:val="00CF02FC"/>
    <w:rsid w:val="00D662BC"/>
    <w:rsid w:val="00E23028"/>
    <w:rsid w:val="00F64B21"/>
    <w:rsid w:val="00FB1F8B"/>
    <w:rsid w:val="57D88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7C70EE"/>
  <w15:docId w15:val="{6a8ba216-6a9c-4454-9eb5-fb038b5b16f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028"/>
  </w:style>
  <w:style w:type="paragraph" w:styleId="Heading3">
    <w:name w:val="heading 3"/>
    <w:basedOn w:val="Normal"/>
    <w:link w:val="Heading3Char"/>
    <w:uiPriority w:val="9"/>
    <w:qFormat/>
    <w:rsid w:val="00D662BC"/>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2300B0"/>
    <w:pPr>
      <w:spacing w:before="100" w:beforeAutospacing="1" w:after="100" w:afterAutospacing="1" w:line="240" w:lineRule="auto"/>
    </w:pPr>
    <w:rPr>
      <w:rFonts w:ascii="Times New Roman" w:hAnsi="Times New Roman" w:eastAsia="Times New Roman" w:cs="Times New Roman"/>
      <w:sz w:val="24"/>
      <w:szCs w:val="24"/>
    </w:rPr>
  </w:style>
  <w:style w:type="paragraph" w:styleId="xmsolistparagraph" w:customStyle="1">
    <w:name w:val="x_msolistparagraph"/>
    <w:basedOn w:val="Normal"/>
    <w:rsid w:val="002300B0"/>
    <w:pPr>
      <w:spacing w:before="100" w:beforeAutospacing="1" w:after="100" w:afterAutospacing="1" w:line="240" w:lineRule="auto"/>
    </w:pPr>
    <w:rPr>
      <w:rFonts w:ascii="Times New Roman" w:hAnsi="Times New Roman" w:eastAsia="Times New Roman" w:cs="Times New Roman"/>
      <w:sz w:val="24"/>
      <w:szCs w:val="24"/>
    </w:rPr>
  </w:style>
  <w:style w:type="character" w:styleId="currenthithighlight" w:customStyle="1">
    <w:name w:val="currenthithighlight"/>
    <w:basedOn w:val="DefaultParagraphFont"/>
    <w:rsid w:val="002300B0"/>
  </w:style>
  <w:style w:type="character" w:styleId="highlight" w:customStyle="1">
    <w:name w:val="highlight"/>
    <w:basedOn w:val="DefaultParagraphFont"/>
    <w:rsid w:val="002300B0"/>
  </w:style>
  <w:style w:type="character" w:styleId="Heading3Char" w:customStyle="1">
    <w:name w:val="Heading 3 Char"/>
    <w:basedOn w:val="DefaultParagraphFont"/>
    <w:link w:val="Heading3"/>
    <w:uiPriority w:val="9"/>
    <w:rsid w:val="00D662BC"/>
    <w:rPr>
      <w:rFonts w:ascii="Times New Roman" w:hAnsi="Times New Roman" w:eastAsia="Times New Roman" w:cs="Times New Roman"/>
      <w:b/>
      <w:bCs/>
      <w:sz w:val="27"/>
      <w:szCs w:val="27"/>
    </w:rPr>
  </w:style>
  <w:style w:type="character" w:styleId="Strong">
    <w:name w:val="Strong"/>
    <w:basedOn w:val="DefaultParagraphFont"/>
    <w:uiPriority w:val="22"/>
    <w:qFormat/>
    <w:rsid w:val="00D662BC"/>
    <w:rPr>
      <w:b/>
      <w:bCs/>
    </w:rPr>
  </w:style>
  <w:style w:type="paragraph" w:styleId="NormalWeb">
    <w:name w:val="Normal (Web)"/>
    <w:basedOn w:val="Normal"/>
    <w:uiPriority w:val="99"/>
    <w:semiHidden/>
    <w:unhideWhenUsed/>
    <w:rsid w:val="00D662BC"/>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semiHidden/>
    <w:unhideWhenUsed/>
    <w:rsid w:val="005F5A8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5F5A8C"/>
  </w:style>
  <w:style w:type="paragraph" w:styleId="Footer">
    <w:name w:val="footer"/>
    <w:basedOn w:val="Normal"/>
    <w:link w:val="FooterChar"/>
    <w:uiPriority w:val="99"/>
    <w:semiHidden/>
    <w:unhideWhenUsed/>
    <w:rsid w:val="005F5A8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5F5A8C"/>
  </w:style>
</w:styles>
</file>

<file path=word/webSettings.xml><?xml version="1.0" encoding="utf-8"?>
<w:webSettings xmlns:r="http://schemas.openxmlformats.org/officeDocument/2006/relationships" xmlns:w="http://schemas.openxmlformats.org/wordprocessingml/2006/main">
  <w:divs>
    <w:div w:id="433549754">
      <w:bodyDiv w:val="1"/>
      <w:marLeft w:val="0"/>
      <w:marRight w:val="0"/>
      <w:marTop w:val="0"/>
      <w:marBottom w:val="0"/>
      <w:divBdr>
        <w:top w:val="none" w:sz="0" w:space="0" w:color="auto"/>
        <w:left w:val="none" w:sz="0" w:space="0" w:color="auto"/>
        <w:bottom w:val="none" w:sz="0" w:space="0" w:color="auto"/>
        <w:right w:val="none" w:sz="0" w:space="0" w:color="auto"/>
      </w:divBdr>
      <w:divsChild>
        <w:div w:id="526524976">
          <w:marLeft w:val="0"/>
          <w:marRight w:val="0"/>
          <w:marTop w:val="0"/>
          <w:marBottom w:val="0"/>
          <w:divBdr>
            <w:top w:val="none" w:sz="0" w:space="0" w:color="auto"/>
            <w:left w:val="none" w:sz="0" w:space="0" w:color="auto"/>
            <w:bottom w:val="single" w:sz="8" w:space="1" w:color="auto"/>
            <w:right w:val="none" w:sz="0" w:space="0" w:color="auto"/>
          </w:divBdr>
        </w:div>
      </w:divsChild>
    </w:div>
    <w:div w:id="733241114">
      <w:bodyDiv w:val="1"/>
      <w:marLeft w:val="0"/>
      <w:marRight w:val="0"/>
      <w:marTop w:val="0"/>
      <w:marBottom w:val="0"/>
      <w:divBdr>
        <w:top w:val="none" w:sz="0" w:space="0" w:color="auto"/>
        <w:left w:val="none" w:sz="0" w:space="0" w:color="auto"/>
        <w:bottom w:val="none" w:sz="0" w:space="0" w:color="auto"/>
        <w:right w:val="none" w:sz="0" w:space="0" w:color="auto"/>
      </w:divBdr>
    </w:div>
    <w:div w:id="777720018">
      <w:bodyDiv w:val="1"/>
      <w:marLeft w:val="0"/>
      <w:marRight w:val="0"/>
      <w:marTop w:val="0"/>
      <w:marBottom w:val="0"/>
      <w:divBdr>
        <w:top w:val="none" w:sz="0" w:space="0" w:color="auto"/>
        <w:left w:val="none" w:sz="0" w:space="0" w:color="auto"/>
        <w:bottom w:val="none" w:sz="0" w:space="0" w:color="auto"/>
        <w:right w:val="none" w:sz="0" w:space="0" w:color="auto"/>
      </w:divBdr>
      <w:divsChild>
        <w:div w:id="894438245">
          <w:marLeft w:val="0"/>
          <w:marRight w:val="0"/>
          <w:marTop w:val="0"/>
          <w:marBottom w:val="0"/>
          <w:divBdr>
            <w:top w:val="none" w:sz="0" w:space="0" w:color="auto"/>
            <w:left w:val="none" w:sz="0" w:space="0" w:color="auto"/>
            <w:bottom w:val="single" w:sz="8" w:space="1" w:color="auto"/>
            <w:right w:val="none" w:sz="0" w:space="0" w:color="auto"/>
          </w:divBdr>
        </w:div>
      </w:divsChild>
    </w:div>
    <w:div w:id="936602311">
      <w:bodyDiv w:val="1"/>
      <w:marLeft w:val="0"/>
      <w:marRight w:val="0"/>
      <w:marTop w:val="0"/>
      <w:marBottom w:val="0"/>
      <w:divBdr>
        <w:top w:val="none" w:sz="0" w:space="0" w:color="auto"/>
        <w:left w:val="none" w:sz="0" w:space="0" w:color="auto"/>
        <w:bottom w:val="none" w:sz="0" w:space="0" w:color="auto"/>
        <w:right w:val="none" w:sz="0" w:space="0" w:color="auto"/>
      </w:divBdr>
    </w:div>
    <w:div w:id="1679506915">
      <w:bodyDiv w:val="1"/>
      <w:marLeft w:val="0"/>
      <w:marRight w:val="0"/>
      <w:marTop w:val="0"/>
      <w:marBottom w:val="0"/>
      <w:divBdr>
        <w:top w:val="none" w:sz="0" w:space="0" w:color="auto"/>
        <w:left w:val="none" w:sz="0" w:space="0" w:color="auto"/>
        <w:bottom w:val="none" w:sz="0" w:space="0" w:color="auto"/>
        <w:right w:val="none" w:sz="0" w:space="0" w:color="auto"/>
      </w:divBdr>
      <w:divsChild>
        <w:div w:id="183232874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Lipham Family</dc:creator>
  <lastModifiedBy>Donovan S.L.</lastModifiedBy>
  <revision>4</revision>
  <dcterms:created xsi:type="dcterms:W3CDTF">2016-10-14T12:55:00.0000000Z</dcterms:created>
  <dcterms:modified xsi:type="dcterms:W3CDTF">2018-08-12T11:31:08.3966915Z</dcterms:modified>
</coreProperties>
</file>